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4F29" w14:textId="2FFCC440" w:rsidR="00525817" w:rsidRPr="004C0714" w:rsidRDefault="00525817" w:rsidP="004C0714">
      <w:pPr>
        <w:jc w:val="center"/>
        <w:rPr>
          <w:b/>
          <w:bCs/>
          <w:sz w:val="32"/>
          <w:szCs w:val="32"/>
        </w:rPr>
      </w:pPr>
      <w:proofErr w:type="spellStart"/>
      <w:r w:rsidRPr="004C0714">
        <w:rPr>
          <w:b/>
          <w:bCs/>
          <w:sz w:val="32"/>
          <w:szCs w:val="32"/>
        </w:rPr>
        <w:t>Medlemsavtal</w:t>
      </w:r>
      <w:proofErr w:type="spellEnd"/>
      <w:r w:rsidR="004C0714" w:rsidRPr="004C0714">
        <w:rPr>
          <w:b/>
          <w:bCs/>
          <w:sz w:val="32"/>
          <w:szCs w:val="32"/>
        </w:rPr>
        <w:t xml:space="preserve">- </w:t>
      </w:r>
      <w:r w:rsidRPr="004C0714">
        <w:rPr>
          <w:b/>
          <w:bCs/>
          <w:i/>
          <w:iCs/>
          <w:sz w:val="32"/>
          <w:szCs w:val="32"/>
        </w:rPr>
        <w:t xml:space="preserve">NOLS BÅTKLUBB </w:t>
      </w:r>
    </w:p>
    <w:p w14:paraId="57FB8B72" w14:textId="74A8AED1" w:rsidR="00525817" w:rsidRPr="004C0714" w:rsidRDefault="004C0714" w:rsidP="00525817">
      <w:pPr>
        <w:rPr>
          <w:i/>
          <w:iCs/>
        </w:rPr>
      </w:pPr>
      <w:r w:rsidRPr="004C0714">
        <w:rPr>
          <w:i/>
          <w:iCs/>
        </w:rPr>
        <w:t xml:space="preserve">Reviderat enligt årsmötesbeslut 2026-03-12 </w:t>
      </w:r>
    </w:p>
    <w:p w14:paraId="68216D0E" w14:textId="6AA49C8B" w:rsidR="00525817" w:rsidRPr="00525817" w:rsidRDefault="00525817" w:rsidP="00525817">
      <w:r w:rsidRPr="00525817">
        <w:t>§1   Syftet med anläggningen är att tjäna som plats för förvaring och underhåll av båtar och deras utrustning. Förvaring och hantering av annan materiel än vad som nämnts ovan</w:t>
      </w:r>
      <w:r w:rsidR="00570E9B">
        <w:t xml:space="preserve"> är förbjuden</w:t>
      </w:r>
      <w:r w:rsidRPr="00525817">
        <w:t xml:space="preserve"> inom området och kan medföra förlust av medlemskap. Medlemskap kan inte ärvas eller överlåtas. Vid delat ägande av båt ska samtliga delägare vara medlemmar</w:t>
      </w:r>
    </w:p>
    <w:p w14:paraId="656195BD" w14:textId="77777777" w:rsidR="00525817" w:rsidRPr="00525817" w:rsidRDefault="00525817" w:rsidP="00525817">
      <w:r w:rsidRPr="00525817">
        <w:t>§2   Avtalet gäller tills vidare, med en månads uppsägningstid. Skäl för uppsägning regleras av §12.</w:t>
      </w:r>
    </w:p>
    <w:p w14:paraId="6BBA63D3" w14:textId="37C632C7" w:rsidR="00525817" w:rsidRPr="00525817" w:rsidRDefault="00525817" w:rsidP="00525817">
      <w:r w:rsidRPr="00525817">
        <w:t>§3   </w:t>
      </w:r>
      <w:r w:rsidR="004C0714">
        <w:t xml:space="preserve">Sommaravgift skall betalas om båten ligger kvar på land eller ligger förtöjd vid båtklubbens brygga längre än tillåten tid (mindre båtar avsedda för resor på älven tillåts öster om </w:t>
      </w:r>
      <w:proofErr w:type="spellStart"/>
      <w:r w:rsidR="004C0714">
        <w:t>mastförvaringen</w:t>
      </w:r>
      <w:proofErr w:type="spellEnd"/>
      <w:r w:rsidR="004C0714">
        <w:t>).</w:t>
      </w:r>
      <w:r w:rsidRPr="00525817">
        <w:t xml:space="preserve"> Uppläggning av båt och resning av ev. ställning för båttäckning sker på plats som anvisas av kranföraren.</w:t>
      </w:r>
    </w:p>
    <w:p w14:paraId="689492A1" w14:textId="77777777" w:rsidR="00525817" w:rsidRPr="00525817" w:rsidRDefault="00525817" w:rsidP="00525817">
      <w:r w:rsidRPr="00525817">
        <w:t>§4   Avgifter utgår enligt av årsmötet fastställd taxa. Inbetalning av avgifter skall göras senast det datum som anges vid fakturering.</w:t>
      </w:r>
    </w:p>
    <w:p w14:paraId="26CA29CB" w14:textId="77777777" w:rsidR="00525817" w:rsidRPr="00525817" w:rsidRDefault="00525817" w:rsidP="00525817">
      <w:r w:rsidRPr="00525817">
        <w:t>§5   Det </w:t>
      </w:r>
      <w:r w:rsidRPr="00525817">
        <w:rPr>
          <w:u w:val="single"/>
        </w:rPr>
        <w:t>åligger båtklubben</w:t>
      </w:r>
      <w:r w:rsidRPr="00525817">
        <w:t> att:</w:t>
      </w:r>
    </w:p>
    <w:p w14:paraId="34B21B87" w14:textId="05CF76DF" w:rsidR="00525817" w:rsidRPr="00525817" w:rsidRDefault="00525817" w:rsidP="00525817">
      <w:pPr>
        <w:numPr>
          <w:ilvl w:val="0"/>
          <w:numId w:val="1"/>
        </w:numPr>
      </w:pPr>
      <w:r w:rsidRPr="00525817">
        <w:t>Tillhandahålla uppläggningsplats för medlems båt i mån av plats samt tillse att hamnområde och utrustning är i gott skick.</w:t>
      </w:r>
    </w:p>
    <w:p w14:paraId="2FD6C829" w14:textId="77777777" w:rsidR="00525817" w:rsidRPr="00525817" w:rsidRDefault="00525817" w:rsidP="00525817">
      <w:pPr>
        <w:numPr>
          <w:ilvl w:val="0"/>
          <w:numId w:val="1"/>
        </w:numPr>
      </w:pPr>
      <w:r w:rsidRPr="00525817">
        <w:t>Teckna ansvarsförsäkring för klubbens funktionärer och olycksfallsförsäkring för övriga medlemmar. Försäkringarna avser vistelse inom klubbens område.</w:t>
      </w:r>
    </w:p>
    <w:p w14:paraId="5DC9969F" w14:textId="77777777" w:rsidR="00525817" w:rsidRPr="00525817" w:rsidRDefault="00525817" w:rsidP="00525817">
      <w:pPr>
        <w:numPr>
          <w:ilvl w:val="0"/>
          <w:numId w:val="1"/>
        </w:numPr>
      </w:pPr>
      <w:r w:rsidRPr="00525817">
        <w:t>Att anslå tider för större händelser, som årsmöte och arbetsdagar, på anslag på klubbhus och på klubbens internethemsida.</w:t>
      </w:r>
    </w:p>
    <w:p w14:paraId="19A447C7" w14:textId="77777777" w:rsidR="00525817" w:rsidRPr="00525817" w:rsidRDefault="00525817" w:rsidP="00525817">
      <w:r w:rsidRPr="00525817">
        <w:t>§6   Det </w:t>
      </w:r>
      <w:r w:rsidRPr="00525817">
        <w:rPr>
          <w:u w:val="single"/>
        </w:rPr>
        <w:t>åligger medlem</w:t>
      </w:r>
      <w:r w:rsidRPr="00525817">
        <w:t> att:</w:t>
      </w:r>
    </w:p>
    <w:p w14:paraId="4E6253FD" w14:textId="15849861" w:rsidR="00525817" w:rsidRPr="00525817" w:rsidRDefault="00525817" w:rsidP="00525817">
      <w:pPr>
        <w:numPr>
          <w:ilvl w:val="0"/>
          <w:numId w:val="2"/>
        </w:numPr>
      </w:pPr>
      <w:r w:rsidRPr="00525817">
        <w:t>Vara ordningsam och följa funktionärers, styrelses och berörda myndigheters anvisningar och föreskrifter.</w:t>
      </w:r>
    </w:p>
    <w:p w14:paraId="2D3D01AE" w14:textId="77777777" w:rsidR="00525817" w:rsidRPr="00525817" w:rsidRDefault="00525817" w:rsidP="00525817">
      <w:pPr>
        <w:numPr>
          <w:ilvl w:val="0"/>
          <w:numId w:val="2"/>
        </w:numPr>
      </w:pPr>
      <w:r w:rsidRPr="00525817">
        <w:t xml:space="preserve">På anmodan medverka i klubbens och klubbområdets skötsel, </w:t>
      </w:r>
      <w:proofErr w:type="gramStart"/>
      <w:r w:rsidRPr="00525817">
        <w:t>t.ex.</w:t>
      </w:r>
      <w:proofErr w:type="gramEnd"/>
      <w:r w:rsidRPr="00525817">
        <w:t xml:space="preserve"> under anslagna arbetsdagar.</w:t>
      </w:r>
    </w:p>
    <w:p w14:paraId="187631DA" w14:textId="77777777" w:rsidR="00525817" w:rsidRPr="00525817" w:rsidRDefault="00525817" w:rsidP="00525817">
      <w:pPr>
        <w:numPr>
          <w:ilvl w:val="0"/>
          <w:numId w:val="2"/>
        </w:numPr>
      </w:pPr>
      <w:r w:rsidRPr="00525817">
        <w:t>Väl vårda och aktsamt använda båtklubbens anläggning och utrustning. Utrustning som skadats genom oaktsamhet skall ersättas med av styrelsen fastställt belopp.</w:t>
      </w:r>
    </w:p>
    <w:p w14:paraId="0963302C" w14:textId="77777777" w:rsidR="00525817" w:rsidRPr="00525817" w:rsidRDefault="00525817" w:rsidP="00525817">
      <w:pPr>
        <w:numPr>
          <w:ilvl w:val="0"/>
          <w:numId w:val="2"/>
        </w:numPr>
      </w:pPr>
      <w:r w:rsidRPr="00525817">
        <w:t>Själv eller via ombud medverka vid upptagning/sjösättning.</w:t>
      </w:r>
    </w:p>
    <w:p w14:paraId="3D3BAF66" w14:textId="77777777" w:rsidR="00525817" w:rsidRPr="00525817" w:rsidRDefault="00525817" w:rsidP="00525817">
      <w:pPr>
        <w:numPr>
          <w:ilvl w:val="0"/>
          <w:numId w:val="2"/>
        </w:numPr>
      </w:pPr>
      <w:r w:rsidRPr="00525817">
        <w:t xml:space="preserve">Ha båten stabilt uppställd och surra </w:t>
      </w:r>
      <w:proofErr w:type="spellStart"/>
      <w:r w:rsidRPr="00525817">
        <w:t>täckningsmateriel</w:t>
      </w:r>
      <w:proofErr w:type="spellEnd"/>
      <w:r w:rsidRPr="00525817">
        <w:t xml:space="preserve"> väl.</w:t>
      </w:r>
    </w:p>
    <w:p w14:paraId="35C4A45D" w14:textId="43C0A0EA" w:rsidR="00525817" w:rsidRPr="00525817" w:rsidRDefault="00525817" w:rsidP="00B215E0">
      <w:pPr>
        <w:pStyle w:val="Liststycke"/>
        <w:numPr>
          <w:ilvl w:val="0"/>
          <w:numId w:val="3"/>
        </w:numPr>
      </w:pPr>
      <w:r w:rsidRPr="00525817">
        <w:t>Hålla båten brand-</w:t>
      </w:r>
      <w:r w:rsidR="00570E9B">
        <w:t xml:space="preserve"> </w:t>
      </w:r>
      <w:r w:rsidRPr="00525817">
        <w:t>och ansva</w:t>
      </w:r>
      <w:r w:rsidR="002F1875">
        <w:t>r</w:t>
      </w:r>
      <w:r w:rsidRPr="00525817">
        <w:t>sförsäkrad.</w:t>
      </w:r>
    </w:p>
    <w:p w14:paraId="53E24220" w14:textId="15838C04" w:rsidR="00525817" w:rsidRDefault="00525817" w:rsidP="00867107">
      <w:pPr>
        <w:numPr>
          <w:ilvl w:val="0"/>
          <w:numId w:val="2"/>
        </w:numPr>
      </w:pPr>
      <w:r w:rsidRPr="00525817">
        <w:t xml:space="preserve">Omedelbart efter sjösättning städa uppläggningsplatsen och placera pallningsvirke, vagga, vagn, </w:t>
      </w:r>
      <w:proofErr w:type="gramStart"/>
      <w:r w:rsidRPr="00525817">
        <w:t>etc.</w:t>
      </w:r>
      <w:proofErr w:type="gramEnd"/>
      <w:r w:rsidRPr="00525817">
        <w:t xml:space="preserve"> på anvisad plats. På anmodan är medlem skyldig att demontera</w:t>
      </w:r>
      <w:r w:rsidR="00867107">
        <w:t xml:space="preserve"> / </w:t>
      </w:r>
      <w:r w:rsidR="0010384E">
        <w:t>bortforsla</w:t>
      </w:r>
      <w:r w:rsidRPr="00525817">
        <w:t xml:space="preserve"> ev. ställning för båttäckning</w:t>
      </w:r>
      <w:r w:rsidR="0010384E">
        <w:t>, eller annan av medlem ägd och inom området förvarad utrustning</w:t>
      </w:r>
      <w:r w:rsidRPr="00525817">
        <w:t>.</w:t>
      </w:r>
      <w:r w:rsidR="00AE46B9" w:rsidRPr="00AE46B9">
        <w:t xml:space="preserve"> </w:t>
      </w:r>
      <w:r w:rsidR="00AE46B9">
        <w:t>Underlåte</w:t>
      </w:r>
      <w:r w:rsidR="00867107">
        <w:t>lse</w:t>
      </w:r>
      <w:r w:rsidR="00AE46B9">
        <w:t xml:space="preserve"> att följa </w:t>
      </w:r>
      <w:r w:rsidR="00867107">
        <w:t xml:space="preserve">denna </w:t>
      </w:r>
      <w:r w:rsidR="00AE46B9">
        <w:t xml:space="preserve">anmodan kan </w:t>
      </w:r>
      <w:r w:rsidR="00867107">
        <w:t>leda till att utrustningen kan komma att betraktas som klubbens egendom</w:t>
      </w:r>
      <w:r w:rsidR="00570E9B">
        <w:t xml:space="preserve"> eller bortforslas på medlemmens bekostnad.</w:t>
      </w:r>
    </w:p>
    <w:p w14:paraId="405144C9" w14:textId="5A393D69" w:rsidR="00867107" w:rsidRPr="00525817" w:rsidRDefault="00867107" w:rsidP="00A35C1F">
      <w:pPr>
        <w:numPr>
          <w:ilvl w:val="0"/>
          <w:numId w:val="2"/>
        </w:numPr>
      </w:pPr>
      <w:r>
        <w:lastRenderedPageBreak/>
        <w:t xml:space="preserve">Säkerställa att </w:t>
      </w:r>
      <w:r w:rsidR="00C44140">
        <w:t>utrustning</w:t>
      </w:r>
      <w:r>
        <w:t xml:space="preserve"> tillhörande medlem</w:t>
      </w:r>
      <w:r w:rsidR="00570E9B">
        <w:t>,</w:t>
      </w:r>
      <w:r>
        <w:t xml:space="preserve"> </w:t>
      </w:r>
      <w:r w:rsidR="00570E9B">
        <w:t xml:space="preserve">och </w:t>
      </w:r>
      <w:r>
        <w:t>som ej är lätt bortforslingsbar med handkraft (</w:t>
      </w:r>
      <w:r w:rsidR="00C44140">
        <w:t xml:space="preserve">exempelvis </w:t>
      </w:r>
      <w:r>
        <w:t xml:space="preserve">båtvagnar, presenningsskjul </w:t>
      </w:r>
      <w:r w:rsidR="00C44140">
        <w:t>mm.</w:t>
      </w:r>
      <w:r>
        <w:t>), är tydligt uppmärkt med namn, medlemsnummer och telefonnummer. Sådan</w:t>
      </w:r>
      <w:r w:rsidR="00C44140">
        <w:t xml:space="preserve"> utrustning</w:t>
      </w:r>
      <w:r>
        <w:t xml:space="preserve"> kan annars komma att betraktas som klubbens egendom.</w:t>
      </w:r>
    </w:p>
    <w:p w14:paraId="2A0FA443" w14:textId="77777777" w:rsidR="00525817" w:rsidRPr="00525817" w:rsidRDefault="00525817" w:rsidP="00525817">
      <w:pPr>
        <w:numPr>
          <w:ilvl w:val="0"/>
          <w:numId w:val="3"/>
        </w:numPr>
      </w:pPr>
      <w:r w:rsidRPr="00525817">
        <w:t>Meddela om ny båt avses läggas upp under kommande säsong eller om upplagd båt inte skall läggas upp under kommande säsong, likaså att meddela byte till båt av annan storlek eller typ.</w:t>
      </w:r>
    </w:p>
    <w:p w14:paraId="351D61A0" w14:textId="77777777" w:rsidR="00525817" w:rsidRPr="00525817" w:rsidRDefault="00525817" w:rsidP="00525817">
      <w:pPr>
        <w:numPr>
          <w:ilvl w:val="0"/>
          <w:numId w:val="3"/>
        </w:numPr>
      </w:pPr>
      <w:r w:rsidRPr="00525817">
        <w:t>Meddela förändring av adress och telefonnummer.</w:t>
      </w:r>
    </w:p>
    <w:p w14:paraId="4337154F" w14:textId="77777777" w:rsidR="00525817" w:rsidRPr="00525817" w:rsidRDefault="00525817" w:rsidP="00525817">
      <w:pPr>
        <w:numPr>
          <w:ilvl w:val="0"/>
          <w:numId w:val="3"/>
        </w:numPr>
      </w:pPr>
      <w:r w:rsidRPr="00525817">
        <w:t>Vid bilkörning inom området visa största aktsamhet och hänsyn.</w:t>
      </w:r>
    </w:p>
    <w:p w14:paraId="33395DE7" w14:textId="77777777" w:rsidR="00525817" w:rsidRPr="00525817" w:rsidRDefault="00525817" w:rsidP="00525817">
      <w:r w:rsidRPr="00525817">
        <w:t>§7   Det är </w:t>
      </w:r>
      <w:r w:rsidRPr="00525817">
        <w:rPr>
          <w:u w:val="single"/>
        </w:rPr>
        <w:t>medlem förbjudet</w:t>
      </w:r>
      <w:r w:rsidRPr="00525817">
        <w:t> att:</w:t>
      </w:r>
    </w:p>
    <w:p w14:paraId="3AD43777" w14:textId="77777777" w:rsidR="00525817" w:rsidRPr="00525817" w:rsidRDefault="00525817" w:rsidP="00525817">
      <w:pPr>
        <w:numPr>
          <w:ilvl w:val="0"/>
          <w:numId w:val="4"/>
        </w:numPr>
      </w:pPr>
      <w:r w:rsidRPr="00525817">
        <w:t>Utan medgivande från styrelsen uppföra skjul eller permanent täckställning.</w:t>
      </w:r>
    </w:p>
    <w:p w14:paraId="7A60B42E" w14:textId="77777777" w:rsidR="00525817" w:rsidRPr="00525817" w:rsidRDefault="00525817" w:rsidP="00525817">
      <w:pPr>
        <w:numPr>
          <w:ilvl w:val="0"/>
          <w:numId w:val="4"/>
        </w:numPr>
      </w:pPr>
      <w:r w:rsidRPr="00525817">
        <w:t>Ha elektrisk apparatur ansluten till elnätet då man inte är närvarande, såvida inte styrelsen informerats.</w:t>
      </w:r>
    </w:p>
    <w:p w14:paraId="6AED54C0" w14:textId="77777777" w:rsidR="00525817" w:rsidRPr="00525817" w:rsidRDefault="00525817" w:rsidP="00525817">
      <w:pPr>
        <w:numPr>
          <w:ilvl w:val="0"/>
          <w:numId w:val="4"/>
        </w:numPr>
      </w:pPr>
      <w:r w:rsidRPr="00525817">
        <w:t>Använda container, sopsäckar, oljespillfat o.d. till annat avfall än från båtverksamhet inom klubbområdet.</w:t>
      </w:r>
    </w:p>
    <w:p w14:paraId="2DD93653" w14:textId="77777777" w:rsidR="00525817" w:rsidRPr="00525817" w:rsidRDefault="00525817" w:rsidP="00525817">
      <w:pPr>
        <w:numPr>
          <w:ilvl w:val="0"/>
          <w:numId w:val="4"/>
        </w:numPr>
      </w:pPr>
      <w:r w:rsidRPr="00525817">
        <w:t>Hindra eller försvåra båt- eller biltransport inom klubbområdet.</w:t>
      </w:r>
    </w:p>
    <w:p w14:paraId="0105C946" w14:textId="77777777" w:rsidR="00525817" w:rsidRPr="00525817" w:rsidRDefault="00525817" w:rsidP="00525817">
      <w:pPr>
        <w:numPr>
          <w:ilvl w:val="0"/>
          <w:numId w:val="4"/>
        </w:numPr>
      </w:pPr>
      <w:r w:rsidRPr="00525817">
        <w:t xml:space="preserve">Utan godkännande lämna båten inom </w:t>
      </w:r>
      <w:proofErr w:type="spellStart"/>
      <w:r w:rsidRPr="00525817">
        <w:t>kranområdet</w:t>
      </w:r>
      <w:proofErr w:type="spellEnd"/>
      <w:r w:rsidRPr="00525817">
        <w:t>, vid slip eller förtöjd vid kranens kaj.</w:t>
      </w:r>
    </w:p>
    <w:p w14:paraId="560741F8" w14:textId="59338980" w:rsidR="00525817" w:rsidRPr="00525817" w:rsidRDefault="00525817" w:rsidP="00525817">
      <w:pPr>
        <w:numPr>
          <w:ilvl w:val="0"/>
          <w:numId w:val="4"/>
        </w:numPr>
      </w:pPr>
      <w:r w:rsidRPr="00525817">
        <w:t>Ha båt förtöjd vid brygga längre tid än vad som fastställts.</w:t>
      </w:r>
    </w:p>
    <w:p w14:paraId="6F7AA221" w14:textId="77777777" w:rsidR="00525817" w:rsidRPr="00525817" w:rsidRDefault="00525817" w:rsidP="00525817">
      <w:r w:rsidRPr="00525817">
        <w:t>§8   Med undantag för skador vid upptagning och sjösättning beroende på brister i kranens skick, eller funktionärs handhavande, är </w:t>
      </w:r>
      <w:r w:rsidRPr="00525817">
        <w:rPr>
          <w:u w:val="single"/>
        </w:rPr>
        <w:t>båtklubben fri från ansvar</w:t>
      </w:r>
      <w:r w:rsidRPr="00525817">
        <w:t> för skada som kan drabba medlems båt eller annan tillhörighet. Ej heller är båtklubben ansvarig för skador vid upptagning eller sjösättning om båten utan kranförarens vetskap väger mer än vad kranen är godkänd för. Generellt ska skada anmälas till båtägarens försäkringsbolag.</w:t>
      </w:r>
    </w:p>
    <w:p w14:paraId="4EAACBE4" w14:textId="77777777" w:rsidR="00525817" w:rsidRPr="00525817" w:rsidRDefault="00525817" w:rsidP="00525817">
      <w:r w:rsidRPr="00525817">
        <w:t>§9   Finns flera båtägare är samtliga solidariskt ansvariga för fullgörandet av skyldigheter enligt detta avtal.</w:t>
      </w:r>
    </w:p>
    <w:p w14:paraId="095CC612" w14:textId="317AC535" w:rsidR="00525817" w:rsidRPr="00525817" w:rsidRDefault="00525817" w:rsidP="00525817">
      <w:r w:rsidRPr="00525817">
        <w:t>§10 Om avgifter inte betalas i rätt tid, eller om båt</w:t>
      </w:r>
      <w:r>
        <w:t xml:space="preserve"> och utrustning</w:t>
      </w:r>
      <w:r w:rsidRPr="00525817">
        <w:t>, utan båtklubbens kännedom och uttryckliga medgivande, är upplagd/förvarad i strid med detta avtals paragrafer, äger båtklubben rätt att på ägarens risk och bekostnad bortforsla eller destruera aktuell båt och utrustning.</w:t>
      </w:r>
    </w:p>
    <w:p w14:paraId="472744A8" w14:textId="6B66EFF8" w:rsidR="00525817" w:rsidRPr="00525817" w:rsidRDefault="00525817" w:rsidP="00525817">
      <w:r w:rsidRPr="00525817">
        <w:t>§11 Om medlem överlåter sin båt</w:t>
      </w:r>
      <w:r w:rsidR="00570E9B">
        <w:t xml:space="preserve"> eller utrustning</w:t>
      </w:r>
      <w:r w:rsidRPr="00525817">
        <w:t xml:space="preserve"> under uppläggningstiden är medlemmen fortfarande ansvarig för detta avtals fullgörande tills köparen avlägsnat båten </w:t>
      </w:r>
      <w:r w:rsidR="00570E9B">
        <w:t xml:space="preserve">eller utrustningen </w:t>
      </w:r>
      <w:r w:rsidRPr="00525817">
        <w:t>från klubbområdet eller tecknat motsvarande avtal med båtklubben.</w:t>
      </w:r>
    </w:p>
    <w:p w14:paraId="4881A9A3" w14:textId="587255B2" w:rsidR="00525817" w:rsidRPr="00525817" w:rsidRDefault="00525817" w:rsidP="00525817">
      <w:r w:rsidRPr="00525817">
        <w:t xml:space="preserve">§12 Om medlem bryter mot dessa föreskrifter och/eller </w:t>
      </w:r>
      <w:r w:rsidR="0023061F" w:rsidRPr="00525817">
        <w:t>stadga</w:t>
      </w:r>
      <w:r w:rsidR="0023061F">
        <w:t>r</w:t>
      </w:r>
      <w:r w:rsidR="0023061F" w:rsidRPr="00525817">
        <w:t xml:space="preserve"> </w:t>
      </w:r>
      <w:r w:rsidRPr="00525817">
        <w:t xml:space="preserve">är styrelsen berättigad att säga upp </w:t>
      </w:r>
      <w:proofErr w:type="spellStart"/>
      <w:r w:rsidRPr="00525817">
        <w:t>medlemsavtalet</w:t>
      </w:r>
      <w:proofErr w:type="spellEnd"/>
      <w:r w:rsidRPr="00525817">
        <w:t xml:space="preserve"> och</w:t>
      </w:r>
      <w:r w:rsidR="00570E9B">
        <w:t xml:space="preserve">/eller </w:t>
      </w:r>
      <w:r w:rsidRPr="00525817">
        <w:t>på medlems bekostnad vidta de åtgärder som styrelsen finner nödvändiga p.g.a. det inträffade.</w:t>
      </w:r>
    </w:p>
    <w:p w14:paraId="1591CEB1" w14:textId="77777777" w:rsidR="003F70FC" w:rsidRDefault="003F70FC"/>
    <w:sectPr w:rsidR="003F7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21351"/>
    <w:multiLevelType w:val="multilevel"/>
    <w:tmpl w:val="6172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E4F8E"/>
    <w:multiLevelType w:val="multilevel"/>
    <w:tmpl w:val="63F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560D64"/>
    <w:multiLevelType w:val="multilevel"/>
    <w:tmpl w:val="EA16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117C7B"/>
    <w:multiLevelType w:val="multilevel"/>
    <w:tmpl w:val="7E78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238233">
    <w:abstractNumId w:val="0"/>
  </w:num>
  <w:num w:numId="2" w16cid:durableId="2041472549">
    <w:abstractNumId w:val="2"/>
  </w:num>
  <w:num w:numId="3" w16cid:durableId="1591505757">
    <w:abstractNumId w:val="1"/>
  </w:num>
  <w:num w:numId="4" w16cid:durableId="866605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17"/>
    <w:rsid w:val="00100262"/>
    <w:rsid w:val="0010384E"/>
    <w:rsid w:val="00181F9F"/>
    <w:rsid w:val="0023061F"/>
    <w:rsid w:val="002F1875"/>
    <w:rsid w:val="00307CDE"/>
    <w:rsid w:val="003D6D5E"/>
    <w:rsid w:val="003F70FC"/>
    <w:rsid w:val="00400E18"/>
    <w:rsid w:val="004C0714"/>
    <w:rsid w:val="00525817"/>
    <w:rsid w:val="00570E9B"/>
    <w:rsid w:val="005E7478"/>
    <w:rsid w:val="006603FD"/>
    <w:rsid w:val="0069075B"/>
    <w:rsid w:val="006D1F46"/>
    <w:rsid w:val="00867107"/>
    <w:rsid w:val="008B5EAC"/>
    <w:rsid w:val="00A35C1F"/>
    <w:rsid w:val="00AC07C7"/>
    <w:rsid w:val="00AE46B9"/>
    <w:rsid w:val="00B215E0"/>
    <w:rsid w:val="00C44140"/>
    <w:rsid w:val="00F017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F70F"/>
  <w15:chartTrackingRefBased/>
  <w15:docId w15:val="{9CC57921-1D1A-41ED-ACF7-B124EF23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25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25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2581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2581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2581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2581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2581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2581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2581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2581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2581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2581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2581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2581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2581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2581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2581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25817"/>
    <w:rPr>
      <w:rFonts w:eastAsiaTheme="majorEastAsia" w:cstheme="majorBidi"/>
      <w:color w:val="272727" w:themeColor="text1" w:themeTint="D8"/>
    </w:rPr>
  </w:style>
  <w:style w:type="paragraph" w:styleId="Rubrik">
    <w:name w:val="Title"/>
    <w:basedOn w:val="Normal"/>
    <w:next w:val="Normal"/>
    <w:link w:val="RubrikChar"/>
    <w:uiPriority w:val="10"/>
    <w:qFormat/>
    <w:rsid w:val="00525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2581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2581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2581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2581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25817"/>
    <w:rPr>
      <w:i/>
      <w:iCs/>
      <w:color w:val="404040" w:themeColor="text1" w:themeTint="BF"/>
    </w:rPr>
  </w:style>
  <w:style w:type="paragraph" w:styleId="Liststycke">
    <w:name w:val="List Paragraph"/>
    <w:basedOn w:val="Normal"/>
    <w:uiPriority w:val="34"/>
    <w:qFormat/>
    <w:rsid w:val="00525817"/>
    <w:pPr>
      <w:ind w:left="720"/>
      <w:contextualSpacing/>
    </w:pPr>
  </w:style>
  <w:style w:type="character" w:styleId="Starkbetoning">
    <w:name w:val="Intense Emphasis"/>
    <w:basedOn w:val="Standardstycketeckensnitt"/>
    <w:uiPriority w:val="21"/>
    <w:qFormat/>
    <w:rsid w:val="00525817"/>
    <w:rPr>
      <w:i/>
      <w:iCs/>
      <w:color w:val="0F4761" w:themeColor="accent1" w:themeShade="BF"/>
    </w:rPr>
  </w:style>
  <w:style w:type="paragraph" w:styleId="Starktcitat">
    <w:name w:val="Intense Quote"/>
    <w:basedOn w:val="Normal"/>
    <w:next w:val="Normal"/>
    <w:link w:val="StarktcitatChar"/>
    <w:uiPriority w:val="30"/>
    <w:qFormat/>
    <w:rsid w:val="00525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25817"/>
    <w:rPr>
      <w:i/>
      <w:iCs/>
      <w:color w:val="0F4761" w:themeColor="accent1" w:themeShade="BF"/>
    </w:rPr>
  </w:style>
  <w:style w:type="character" w:styleId="Starkreferens">
    <w:name w:val="Intense Reference"/>
    <w:basedOn w:val="Standardstycketeckensnitt"/>
    <w:uiPriority w:val="32"/>
    <w:qFormat/>
    <w:rsid w:val="00525817"/>
    <w:rPr>
      <w:b/>
      <w:bCs/>
      <w:smallCaps/>
      <w:color w:val="0F4761" w:themeColor="accent1" w:themeShade="BF"/>
      <w:spacing w:val="5"/>
    </w:rPr>
  </w:style>
  <w:style w:type="paragraph" w:styleId="Revision">
    <w:name w:val="Revision"/>
    <w:hidden/>
    <w:uiPriority w:val="99"/>
    <w:semiHidden/>
    <w:rsid w:val="00525817"/>
    <w:pPr>
      <w:spacing w:after="0" w:line="240" w:lineRule="auto"/>
    </w:pPr>
  </w:style>
  <w:style w:type="character" w:styleId="Kommentarsreferens">
    <w:name w:val="annotation reference"/>
    <w:basedOn w:val="Standardstycketeckensnitt"/>
    <w:uiPriority w:val="99"/>
    <w:semiHidden/>
    <w:unhideWhenUsed/>
    <w:rsid w:val="002F1875"/>
    <w:rPr>
      <w:sz w:val="16"/>
      <w:szCs w:val="16"/>
    </w:rPr>
  </w:style>
  <w:style w:type="paragraph" w:styleId="Kommentarer">
    <w:name w:val="annotation text"/>
    <w:basedOn w:val="Normal"/>
    <w:link w:val="KommentarerChar"/>
    <w:uiPriority w:val="99"/>
    <w:unhideWhenUsed/>
    <w:rsid w:val="002F1875"/>
    <w:pPr>
      <w:spacing w:line="240" w:lineRule="auto"/>
    </w:pPr>
    <w:rPr>
      <w:sz w:val="20"/>
      <w:szCs w:val="20"/>
    </w:rPr>
  </w:style>
  <w:style w:type="character" w:customStyle="1" w:styleId="KommentarerChar">
    <w:name w:val="Kommentarer Char"/>
    <w:basedOn w:val="Standardstycketeckensnitt"/>
    <w:link w:val="Kommentarer"/>
    <w:uiPriority w:val="99"/>
    <w:rsid w:val="002F1875"/>
    <w:rPr>
      <w:sz w:val="20"/>
      <w:szCs w:val="20"/>
    </w:rPr>
  </w:style>
  <w:style w:type="paragraph" w:styleId="Kommentarsmne">
    <w:name w:val="annotation subject"/>
    <w:basedOn w:val="Kommentarer"/>
    <w:next w:val="Kommentarer"/>
    <w:link w:val="KommentarsmneChar"/>
    <w:uiPriority w:val="99"/>
    <w:semiHidden/>
    <w:unhideWhenUsed/>
    <w:rsid w:val="002F1875"/>
    <w:rPr>
      <w:b/>
      <w:bCs/>
    </w:rPr>
  </w:style>
  <w:style w:type="character" w:customStyle="1" w:styleId="KommentarsmneChar">
    <w:name w:val="Kommentarsämne Char"/>
    <w:basedOn w:val="KommentarerChar"/>
    <w:link w:val="Kommentarsmne"/>
    <w:uiPriority w:val="99"/>
    <w:semiHidden/>
    <w:rsid w:val="002F18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865920">
      <w:bodyDiv w:val="1"/>
      <w:marLeft w:val="0"/>
      <w:marRight w:val="0"/>
      <w:marTop w:val="0"/>
      <w:marBottom w:val="0"/>
      <w:divBdr>
        <w:top w:val="none" w:sz="0" w:space="0" w:color="auto"/>
        <w:left w:val="none" w:sz="0" w:space="0" w:color="auto"/>
        <w:bottom w:val="none" w:sz="0" w:space="0" w:color="auto"/>
        <w:right w:val="none" w:sz="0" w:space="0" w:color="auto"/>
      </w:divBdr>
      <w:divsChild>
        <w:div w:id="581791237">
          <w:marLeft w:val="0"/>
          <w:marRight w:val="0"/>
          <w:marTop w:val="0"/>
          <w:marBottom w:val="0"/>
          <w:divBdr>
            <w:top w:val="none" w:sz="0" w:space="0" w:color="auto"/>
            <w:left w:val="none" w:sz="0" w:space="0" w:color="auto"/>
            <w:bottom w:val="none" w:sz="0" w:space="0" w:color="auto"/>
            <w:right w:val="none" w:sz="0" w:space="0" w:color="auto"/>
          </w:divBdr>
        </w:div>
      </w:divsChild>
    </w:div>
    <w:div w:id="2015374986">
      <w:bodyDiv w:val="1"/>
      <w:marLeft w:val="0"/>
      <w:marRight w:val="0"/>
      <w:marTop w:val="0"/>
      <w:marBottom w:val="0"/>
      <w:divBdr>
        <w:top w:val="none" w:sz="0" w:space="0" w:color="auto"/>
        <w:left w:val="none" w:sz="0" w:space="0" w:color="auto"/>
        <w:bottom w:val="none" w:sz="0" w:space="0" w:color="auto"/>
        <w:right w:val="none" w:sz="0" w:space="0" w:color="auto"/>
      </w:divBdr>
      <w:divsChild>
        <w:div w:id="890337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759</Words>
  <Characters>4025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Hellgesson</dc:creator>
  <cp:keywords/>
  <dc:description/>
  <cp:lastModifiedBy>Martin Hellgesson</cp:lastModifiedBy>
  <cp:revision>3</cp:revision>
  <dcterms:created xsi:type="dcterms:W3CDTF">2026-04-06T08:16:00Z</dcterms:created>
  <dcterms:modified xsi:type="dcterms:W3CDTF">2026-04-06T08:46:00Z</dcterms:modified>
</cp:coreProperties>
</file>